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E65EB" w14:textId="1E2B2BFA" w:rsidR="00F7001F" w:rsidRPr="00EB6F18" w:rsidRDefault="00EB6F18">
      <w:pPr>
        <w:pStyle w:val="MHeader"/>
        <w:rPr>
          <w:rFonts w:hint="eastAsia"/>
          <w:sz w:val="42"/>
          <w:szCs w:val="42"/>
          <w:lang w:val="de-DE"/>
        </w:rPr>
      </w:pPr>
      <w:r w:rsidRPr="00EB6F18">
        <w:rPr>
          <w:sz w:val="42"/>
          <w:szCs w:val="42"/>
          <w:lang w:val="de-DE"/>
        </w:rPr>
        <w:t>AUF MEINEM DRACHEN KANNST DU FLIEGEN</w:t>
      </w:r>
    </w:p>
    <w:p w14:paraId="1D411574" w14:textId="6A5E93AA" w:rsidR="00EB6F18" w:rsidRPr="00EB6F18" w:rsidRDefault="00000000" w:rsidP="00EB6F18">
      <w:pPr>
        <w:pStyle w:val="MMeta"/>
        <w:spacing w:after="220"/>
        <w:rPr>
          <w:sz w:val="24"/>
          <w:szCs w:val="24"/>
          <w:lang w:val="de-DE"/>
        </w:rPr>
      </w:pPr>
      <w:r w:rsidRPr="00EB6F18">
        <w:rPr>
          <w:sz w:val="24"/>
          <w:szCs w:val="24"/>
          <w:lang w:val="de-DE"/>
        </w:rPr>
        <w:t xml:space="preserve">EIN LIEDERABEND MIT MÔRRE AM KLAVIER  </w:t>
      </w:r>
    </w:p>
    <w:p w14:paraId="2084153D" w14:textId="77777777" w:rsidR="00EB6F18" w:rsidRPr="00EB6F18" w:rsidRDefault="00EB6F18" w:rsidP="00EB6F18">
      <w:pPr>
        <w:pStyle w:val="MSection"/>
        <w:rPr>
          <w:sz w:val="18"/>
          <w:szCs w:val="18"/>
          <w:lang w:val="de-DE"/>
        </w:rPr>
      </w:pPr>
    </w:p>
    <w:p w14:paraId="4A5C90E8" w14:textId="27166096" w:rsidR="00EB6F18" w:rsidRPr="00EB6F18" w:rsidRDefault="00EB6F18" w:rsidP="00EB6F18">
      <w:pPr>
        <w:pStyle w:val="MSection"/>
        <w:rPr>
          <w:rFonts w:hint="eastAsia"/>
          <w:sz w:val="36"/>
          <w:szCs w:val="36"/>
          <w:lang w:val="de-DE"/>
        </w:rPr>
      </w:pPr>
      <w:r w:rsidRPr="00EB6F18">
        <w:rPr>
          <w:sz w:val="36"/>
          <w:szCs w:val="36"/>
          <w:lang w:val="de-DE"/>
        </w:rPr>
        <w:t>Ausführlicher Veranstaltungstext</w:t>
      </w:r>
    </w:p>
    <w:p w14:paraId="5C3003A0" w14:textId="77777777" w:rsidR="00EB6F18" w:rsidRPr="00EB6F18" w:rsidRDefault="00EB6F18" w:rsidP="00EB6F18">
      <w:pPr>
        <w:pStyle w:val="MBody"/>
        <w:rPr>
          <w:rFonts w:hint="eastAsia"/>
          <w:sz w:val="24"/>
          <w:szCs w:val="24"/>
          <w:lang w:val="de-DE"/>
        </w:rPr>
      </w:pPr>
      <w:r w:rsidRPr="00EB6F18">
        <w:rPr>
          <w:b/>
          <w:bCs/>
          <w:sz w:val="24"/>
          <w:szCs w:val="24"/>
          <w:lang w:val="de-DE"/>
        </w:rPr>
        <w:t>Was wird aus unseren Träumen, wenn wir erwachsen werden?</w:t>
      </w:r>
      <w:r w:rsidRPr="00EB6F18">
        <w:rPr>
          <w:sz w:val="24"/>
          <w:szCs w:val="24"/>
          <w:lang w:val="de-DE"/>
        </w:rPr>
        <w:t xml:space="preserve"> Môrre hat darauf keine fertige Antwort. Aber er hat Lieder, Geschichten und einen Drachen.</w:t>
      </w:r>
    </w:p>
    <w:p w14:paraId="3907E7D1" w14:textId="77777777" w:rsidR="00EB6F18" w:rsidRPr="00EB6F18" w:rsidRDefault="00EB6F18" w:rsidP="00EB6F18">
      <w:pPr>
        <w:pStyle w:val="MBody"/>
        <w:rPr>
          <w:rFonts w:hint="eastAsia"/>
          <w:sz w:val="24"/>
          <w:szCs w:val="24"/>
          <w:lang w:val="de-DE"/>
        </w:rPr>
      </w:pPr>
      <w:r w:rsidRPr="00EB6F18">
        <w:rPr>
          <w:sz w:val="24"/>
          <w:szCs w:val="24"/>
          <w:lang w:val="de-DE"/>
        </w:rPr>
        <w:t xml:space="preserve">Am Klavier spielt er ausgewählte Stücke aus seinen beiden Alben </w:t>
      </w:r>
      <w:r w:rsidRPr="00EB6F18">
        <w:rPr>
          <w:i/>
          <w:sz w:val="24"/>
          <w:szCs w:val="24"/>
          <w:lang w:val="de-DE"/>
        </w:rPr>
        <w:t>Du lachst so schön</w:t>
      </w:r>
      <w:r w:rsidRPr="00EB6F18">
        <w:rPr>
          <w:sz w:val="24"/>
          <w:szCs w:val="24"/>
          <w:lang w:val="de-DE"/>
        </w:rPr>
        <w:t xml:space="preserve"> und </w:t>
      </w:r>
      <w:r w:rsidRPr="00EB6F18">
        <w:rPr>
          <w:i/>
          <w:sz w:val="24"/>
          <w:szCs w:val="24"/>
          <w:lang w:val="de-DE"/>
        </w:rPr>
        <w:t>Königskinder</w:t>
      </w:r>
      <w:r w:rsidRPr="00EB6F18">
        <w:rPr>
          <w:sz w:val="24"/>
          <w:szCs w:val="24"/>
          <w:lang w:val="de-DE"/>
        </w:rPr>
        <w:t xml:space="preserve"> sowie bislang unveröffentlichte Chansons.</w:t>
      </w:r>
    </w:p>
    <w:p w14:paraId="7F551CD5" w14:textId="77777777" w:rsidR="00EB6F18" w:rsidRPr="00EB6F18" w:rsidRDefault="00EB6F18" w:rsidP="00EB6F18">
      <w:pPr>
        <w:pStyle w:val="MBody"/>
        <w:rPr>
          <w:rFonts w:hint="eastAsia"/>
          <w:sz w:val="24"/>
          <w:szCs w:val="24"/>
          <w:lang w:val="de-DE"/>
        </w:rPr>
      </w:pPr>
      <w:r w:rsidRPr="00EB6F18">
        <w:rPr>
          <w:sz w:val="24"/>
          <w:szCs w:val="24"/>
          <w:lang w:val="de-DE"/>
        </w:rPr>
        <w:t>Môrre singt von Verletzlichkeit, Geborgenheit und dem Wunsch, sich fallen lassen zu dürfen. Melancholische Momente fängt er mit feinem Humor auf. So entsteht ein Abend zwischen Chanson und Pop, zwischen klarem Gedanken und unvernünftigem Gefühl.</w:t>
      </w:r>
    </w:p>
    <w:p w14:paraId="7F400465" w14:textId="77777777" w:rsidR="00EB6F18" w:rsidRPr="00EB6F18" w:rsidRDefault="00EB6F18" w:rsidP="00EB6F18">
      <w:pPr>
        <w:pStyle w:val="MBody"/>
        <w:rPr>
          <w:rFonts w:hint="eastAsia"/>
          <w:sz w:val="24"/>
          <w:szCs w:val="24"/>
          <w:lang w:val="de-DE"/>
        </w:rPr>
      </w:pPr>
      <w:r w:rsidRPr="00EB6F18">
        <w:rPr>
          <w:sz w:val="24"/>
          <w:szCs w:val="24"/>
          <w:lang w:val="de-DE"/>
        </w:rPr>
        <w:t>Für einen Moment dürfen wir staunen und uns an eine Zeit erinnern, in der alles möglich schien. Um einen Drachen zu reiten, muss man wissen, wann man die Zügel hält. Und wann man sie loslässt.</w:t>
      </w:r>
    </w:p>
    <w:p w14:paraId="662591F0" w14:textId="4953D486" w:rsidR="00EB6F18" w:rsidRPr="00EB6F18" w:rsidRDefault="00EB6F18" w:rsidP="00EB6F18">
      <w:pPr>
        <w:pStyle w:val="MBody"/>
        <w:rPr>
          <w:b/>
          <w:bCs/>
          <w:sz w:val="24"/>
          <w:szCs w:val="24"/>
          <w:lang w:val="de-DE"/>
        </w:rPr>
      </w:pPr>
      <w:r w:rsidRPr="00EB6F18">
        <w:rPr>
          <w:b/>
          <w:bCs/>
          <w:sz w:val="24"/>
          <w:szCs w:val="24"/>
          <w:lang w:val="de-DE"/>
        </w:rPr>
        <w:t>Ein Konzert für Träumer mit Lebenserfahrung und für alle, die noch einmal fliegen wollen.</w:t>
      </w:r>
    </w:p>
    <w:p w14:paraId="6889BBFC" w14:textId="77777777" w:rsidR="00EB6F18" w:rsidRPr="00EB6F18" w:rsidRDefault="00EB6F18" w:rsidP="00EB6F18">
      <w:pPr>
        <w:pStyle w:val="MSection"/>
        <w:rPr>
          <w:sz w:val="18"/>
          <w:szCs w:val="18"/>
          <w:lang w:val="de-DE"/>
        </w:rPr>
      </w:pPr>
    </w:p>
    <w:p w14:paraId="54949708" w14:textId="062F883A" w:rsidR="00F7001F" w:rsidRPr="00EB6F18" w:rsidRDefault="00000000" w:rsidP="00EB6F18">
      <w:pPr>
        <w:pStyle w:val="MSection"/>
        <w:rPr>
          <w:rFonts w:hint="eastAsia"/>
          <w:sz w:val="36"/>
          <w:szCs w:val="36"/>
          <w:lang w:val="de-DE"/>
        </w:rPr>
      </w:pPr>
      <w:r w:rsidRPr="00EB6F18">
        <w:rPr>
          <w:sz w:val="36"/>
          <w:szCs w:val="36"/>
          <w:lang w:val="de-DE"/>
        </w:rPr>
        <w:t>Kurztext</w:t>
      </w:r>
    </w:p>
    <w:p w14:paraId="6372DE4D" w14:textId="77777777" w:rsidR="00F7001F" w:rsidRPr="00EB6F18" w:rsidRDefault="00000000">
      <w:pPr>
        <w:pStyle w:val="MBody"/>
        <w:rPr>
          <w:rFonts w:hint="eastAsia"/>
          <w:sz w:val="24"/>
          <w:szCs w:val="24"/>
          <w:lang w:val="de-DE"/>
        </w:rPr>
      </w:pPr>
      <w:r w:rsidRPr="00EB6F18">
        <w:rPr>
          <w:sz w:val="24"/>
          <w:szCs w:val="24"/>
          <w:lang w:val="de-DE"/>
        </w:rPr>
        <w:t>Was wird aus unseren Träumen, wenn wir erwachsen werden? Môrre hat darauf keine fertige Antwort. Aber er hat Lieder, Geschichten und einen Drachen.</w:t>
      </w:r>
    </w:p>
    <w:p w14:paraId="6795357C" w14:textId="06FDA51E" w:rsidR="00EB6F18" w:rsidRPr="00EB6F18" w:rsidRDefault="00000000" w:rsidP="00EB6F18">
      <w:pPr>
        <w:pStyle w:val="MBody"/>
        <w:rPr>
          <w:rFonts w:hint="eastAsia"/>
          <w:sz w:val="24"/>
          <w:szCs w:val="24"/>
          <w:lang w:val="de-DE"/>
        </w:rPr>
      </w:pPr>
      <w:r w:rsidRPr="00EB6F18">
        <w:rPr>
          <w:sz w:val="24"/>
          <w:szCs w:val="24"/>
          <w:lang w:val="de-DE"/>
        </w:rPr>
        <w:t xml:space="preserve">Am Klavier spielt er Stücke aus seinen beiden Alben </w:t>
      </w:r>
      <w:r w:rsidRPr="00EB6F18">
        <w:rPr>
          <w:i/>
          <w:sz w:val="24"/>
          <w:szCs w:val="24"/>
          <w:lang w:val="de-DE"/>
        </w:rPr>
        <w:t>Du lachst so schön</w:t>
      </w:r>
      <w:r w:rsidRPr="00EB6F18">
        <w:rPr>
          <w:sz w:val="24"/>
          <w:szCs w:val="24"/>
          <w:lang w:val="de-DE"/>
        </w:rPr>
        <w:t xml:space="preserve"> und </w:t>
      </w:r>
      <w:r w:rsidRPr="00EB6F18">
        <w:rPr>
          <w:i/>
          <w:sz w:val="24"/>
          <w:szCs w:val="24"/>
          <w:lang w:val="de-DE"/>
        </w:rPr>
        <w:t>Königskinder</w:t>
      </w:r>
      <w:r w:rsidRPr="00EB6F18">
        <w:rPr>
          <w:sz w:val="24"/>
          <w:szCs w:val="24"/>
          <w:lang w:val="de-DE"/>
        </w:rPr>
        <w:t xml:space="preserve"> sowie bislang unveröffentlichte Chansons. </w:t>
      </w:r>
      <w:r w:rsidR="00EB6F18" w:rsidRPr="00EB6F18">
        <w:rPr>
          <w:sz w:val="24"/>
          <w:szCs w:val="24"/>
          <w:lang w:val="de-DE"/>
        </w:rPr>
        <w:t>Ein Konzert für Träumer mit Lebenserfahrung und für alle, die noch einmal fliegen wollen.</w:t>
      </w:r>
    </w:p>
    <w:p w14:paraId="112DDA24" w14:textId="77777777" w:rsidR="00EB6F18" w:rsidRPr="00EB6F18" w:rsidRDefault="00EB6F18" w:rsidP="00EB6F18">
      <w:pPr>
        <w:pStyle w:val="MSection"/>
        <w:rPr>
          <w:sz w:val="18"/>
          <w:szCs w:val="18"/>
          <w:lang w:val="de-DE"/>
        </w:rPr>
      </w:pPr>
    </w:p>
    <w:p w14:paraId="1C19411D" w14:textId="4CA92CF0" w:rsidR="00F7001F" w:rsidRPr="00EB6F18" w:rsidRDefault="00000000" w:rsidP="00EB6F18">
      <w:pPr>
        <w:pStyle w:val="MSection"/>
        <w:rPr>
          <w:sz w:val="36"/>
          <w:szCs w:val="36"/>
          <w:lang w:val="de-DE"/>
        </w:rPr>
      </w:pPr>
      <w:r w:rsidRPr="00EB6F18">
        <w:rPr>
          <w:sz w:val="36"/>
          <w:szCs w:val="36"/>
          <w:lang w:val="de-DE"/>
        </w:rPr>
        <w:t>Pressezitat (optional)</w:t>
      </w:r>
    </w:p>
    <w:p w14:paraId="0FE3B647" w14:textId="77777777" w:rsidR="00F7001F" w:rsidRPr="00EB6F18" w:rsidRDefault="00000000">
      <w:pPr>
        <w:pStyle w:val="MQuote"/>
        <w:rPr>
          <w:rFonts w:hint="eastAsia"/>
          <w:lang w:val="de-DE"/>
        </w:rPr>
      </w:pPr>
      <w:r w:rsidRPr="00EB6F18">
        <w:rPr>
          <w:i/>
          <w:lang w:val="de-DE"/>
        </w:rPr>
        <w:t>„Môrre macht wirklich etwas Eigenes. Das packt, das fasziniert, das berührt.“</w:t>
      </w:r>
    </w:p>
    <w:p w14:paraId="2DD472DF" w14:textId="77777777" w:rsidR="00F7001F" w:rsidRPr="00EB6F18" w:rsidRDefault="00000000">
      <w:pPr>
        <w:pStyle w:val="MByline"/>
        <w:rPr>
          <w:rFonts w:hint="eastAsia"/>
          <w:lang w:val="de-DE"/>
        </w:rPr>
      </w:pPr>
      <w:r w:rsidRPr="00EB6F18">
        <w:rPr>
          <w:lang w:val="de-DE"/>
        </w:rPr>
        <w:t>Hans-Jürgen Schatz, Schauspieler</w:t>
      </w:r>
    </w:p>
    <w:p w14:paraId="31A036AF" w14:textId="77777777" w:rsidR="00EB6F18" w:rsidRPr="00EB6F18" w:rsidRDefault="00EB6F18">
      <w:pPr>
        <w:pStyle w:val="MSection"/>
        <w:spacing w:before="180" w:after="140"/>
        <w:rPr>
          <w:sz w:val="18"/>
          <w:szCs w:val="18"/>
          <w:lang w:val="de-DE"/>
        </w:rPr>
      </w:pPr>
    </w:p>
    <w:p w14:paraId="4A47ADE0" w14:textId="64D745DE" w:rsidR="00F7001F" w:rsidRPr="00EB6F18" w:rsidRDefault="00000000">
      <w:pPr>
        <w:pStyle w:val="MSection"/>
        <w:spacing w:before="180" w:after="140"/>
        <w:rPr>
          <w:rFonts w:hint="eastAsia"/>
          <w:sz w:val="36"/>
          <w:szCs w:val="36"/>
          <w:lang w:val="de-DE"/>
        </w:rPr>
      </w:pPr>
      <w:r w:rsidRPr="00EB6F18">
        <w:rPr>
          <w:sz w:val="36"/>
          <w:szCs w:val="36"/>
          <w:lang w:val="de-DE"/>
        </w:rPr>
        <w:t>Weiterführende Links</w:t>
      </w:r>
    </w:p>
    <w:p w14:paraId="58FF4B24" w14:textId="77777777" w:rsidR="00EB6F18" w:rsidRDefault="00EB6F18">
      <w:pPr>
        <w:pStyle w:val="MLink"/>
        <w:rPr>
          <w:b/>
          <w:sz w:val="22"/>
          <w:lang w:val="de-DE"/>
        </w:rPr>
      </w:pPr>
      <w:r w:rsidRPr="00EB6F18">
        <w:rPr>
          <w:b/>
          <w:sz w:val="22"/>
          <w:lang w:val="de-DE"/>
        </w:rPr>
        <w:t xml:space="preserve">Webseite  </w:t>
      </w:r>
      <w:hyperlink r:id="rId6">
        <w:r w:rsidRPr="00EB6F18">
          <w:rPr>
            <w:color w:val="9F533E"/>
            <w:sz w:val="22"/>
            <w:u w:val="single"/>
            <w:lang w:val="de-DE"/>
          </w:rPr>
          <w:t>www.morre-musik.de</w:t>
        </w:r>
      </w:hyperlink>
    </w:p>
    <w:p w14:paraId="3AE6548D" w14:textId="55D7F5D8" w:rsidR="00F7001F" w:rsidRPr="00EB6F18" w:rsidRDefault="00000000">
      <w:pPr>
        <w:pStyle w:val="MLink"/>
        <w:rPr>
          <w:rFonts w:hint="eastAsia"/>
          <w:sz w:val="22"/>
          <w:lang w:val="de-DE"/>
        </w:rPr>
      </w:pPr>
      <w:r w:rsidRPr="00EB6F18">
        <w:rPr>
          <w:b/>
          <w:sz w:val="22"/>
          <w:lang w:val="de-DE"/>
        </w:rPr>
        <w:t xml:space="preserve">Veranstaltungstrailer  </w:t>
      </w:r>
      <w:hyperlink r:id="rId7" w:anchor="trailer">
        <w:r w:rsidRPr="00EB6F18">
          <w:rPr>
            <w:color w:val="9F533E"/>
            <w:sz w:val="22"/>
            <w:u w:val="single"/>
            <w:lang w:val="de-DE"/>
          </w:rPr>
          <w:t>www.morre-musik.de/#trailer</w:t>
        </w:r>
      </w:hyperlink>
    </w:p>
    <w:p w14:paraId="31466776" w14:textId="77777777" w:rsidR="00F7001F" w:rsidRPr="00EB6F18" w:rsidRDefault="00000000">
      <w:pPr>
        <w:pStyle w:val="MLink"/>
        <w:rPr>
          <w:rFonts w:hint="eastAsia"/>
          <w:sz w:val="22"/>
        </w:rPr>
      </w:pPr>
      <w:r w:rsidRPr="00EB6F18">
        <w:rPr>
          <w:b/>
          <w:sz w:val="22"/>
        </w:rPr>
        <w:t xml:space="preserve">Musikvideo  </w:t>
      </w:r>
      <w:hyperlink r:id="rId8">
        <w:r w:rsidRPr="00EB6F18">
          <w:rPr>
            <w:color w:val="9F533E"/>
            <w:sz w:val="22"/>
            <w:u w:val="single"/>
          </w:rPr>
          <w:t>www.youtube.com/watch?v=7R5acWgkObY</w:t>
        </w:r>
      </w:hyperlink>
    </w:p>
    <w:sectPr w:rsidR="00F7001F" w:rsidRPr="00EB6F18" w:rsidSect="00034616">
      <w:pgSz w:w="11906" w:h="16838"/>
      <w:pgMar w:top="981" w:right="1293" w:bottom="992" w:left="1293"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EB Garamond">
    <w:charset w:val="00"/>
    <w:family w:val="auto"/>
    <w:pitch w:val="variable"/>
    <w:sig w:usb0="E00002FF" w:usb1="020004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323513470">
    <w:abstractNumId w:val="8"/>
  </w:num>
  <w:num w:numId="2" w16cid:durableId="526873518">
    <w:abstractNumId w:val="6"/>
  </w:num>
  <w:num w:numId="3" w16cid:durableId="277031693">
    <w:abstractNumId w:val="5"/>
  </w:num>
  <w:num w:numId="4" w16cid:durableId="1000548162">
    <w:abstractNumId w:val="4"/>
  </w:num>
  <w:num w:numId="5" w16cid:durableId="1112432148">
    <w:abstractNumId w:val="7"/>
  </w:num>
  <w:num w:numId="6" w16cid:durableId="504514823">
    <w:abstractNumId w:val="3"/>
  </w:num>
  <w:num w:numId="7" w16cid:durableId="84689586">
    <w:abstractNumId w:val="2"/>
  </w:num>
  <w:num w:numId="8" w16cid:durableId="1077167993">
    <w:abstractNumId w:val="1"/>
  </w:num>
  <w:num w:numId="9" w16cid:durableId="623736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AD1B13"/>
    <w:rsid w:val="00B47730"/>
    <w:rsid w:val="00CB0664"/>
    <w:rsid w:val="00EB6F18"/>
    <w:rsid w:val="00F700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3881B2"/>
  <w14:defaultImageDpi w14:val="300"/>
  <w15:docId w15:val="{E216D62D-C38D-4659-B946-6502CDD4F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0" w:line="290" w:lineRule="auto"/>
    </w:pPr>
    <w:rPr>
      <w:rFonts w:ascii="Lato" w:hAnsi="Lato"/>
      <w:color w:val="353130"/>
      <w:sz w:val="21"/>
    </w:rPr>
  </w:style>
  <w:style w:type="paragraph" w:styleId="berschrift1">
    <w:name w:val="heading 1"/>
    <w:basedOn w:val="Standard"/>
    <w:next w:val="Standard"/>
    <w:link w:val="berschrift1Zchn"/>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Header">
    <w:name w:val="MHeader"/>
    <w:basedOn w:val="Standard"/>
    <w:pPr>
      <w:keepNext/>
      <w:spacing w:after="40" w:line="269" w:lineRule="auto"/>
    </w:pPr>
    <w:rPr>
      <w:rFonts w:ascii="EB Garamond" w:hAnsi="EB Garamond"/>
      <w:color w:val="9F533E"/>
      <w:sz w:val="46"/>
    </w:rPr>
  </w:style>
  <w:style w:type="paragraph" w:customStyle="1" w:styleId="MSection">
    <w:name w:val="MSection"/>
    <w:basedOn w:val="Standard"/>
    <w:pPr>
      <w:keepNext/>
      <w:spacing w:before="260" w:after="100" w:line="269" w:lineRule="auto"/>
    </w:pPr>
    <w:rPr>
      <w:rFonts w:ascii="EB Garamond" w:hAnsi="EB Garamond"/>
      <w:color w:val="9F533E"/>
      <w:sz w:val="32"/>
    </w:rPr>
  </w:style>
  <w:style w:type="paragraph" w:customStyle="1" w:styleId="MEyebrow">
    <w:name w:val="MEyebrow"/>
    <w:basedOn w:val="Standard"/>
    <w:pPr>
      <w:keepNext/>
      <w:spacing w:after="80" w:line="288" w:lineRule="auto"/>
    </w:pPr>
    <w:rPr>
      <w:b/>
      <w:color w:val="6A625E"/>
      <w:sz w:val="16"/>
    </w:rPr>
  </w:style>
  <w:style w:type="paragraph" w:customStyle="1" w:styleId="MMeta">
    <w:name w:val="MMeta"/>
    <w:basedOn w:val="Standard"/>
    <w:pPr>
      <w:spacing w:line="288" w:lineRule="auto"/>
    </w:pPr>
    <w:rPr>
      <w:color w:val="6A625E"/>
      <w:sz w:val="18"/>
    </w:rPr>
  </w:style>
  <w:style w:type="paragraph" w:customStyle="1" w:styleId="MBody">
    <w:name w:val="MBody"/>
    <w:basedOn w:val="Standard"/>
    <w:pPr>
      <w:spacing w:after="140" w:line="288" w:lineRule="auto"/>
    </w:pPr>
  </w:style>
  <w:style w:type="paragraph" w:customStyle="1" w:styleId="MQuote">
    <w:name w:val="MQuote"/>
    <w:basedOn w:val="Standard"/>
    <w:pPr>
      <w:keepNext/>
      <w:spacing w:after="60" w:line="288" w:lineRule="auto"/>
    </w:pPr>
    <w:rPr>
      <w:rFonts w:ascii="EB Garamond" w:hAnsi="EB Garamond"/>
      <w:sz w:val="28"/>
    </w:rPr>
  </w:style>
  <w:style w:type="paragraph" w:customStyle="1" w:styleId="MByline">
    <w:name w:val="MByline"/>
    <w:basedOn w:val="Standard"/>
    <w:pPr>
      <w:spacing w:after="120" w:line="288" w:lineRule="auto"/>
    </w:pPr>
    <w:rPr>
      <w:color w:val="6A625E"/>
      <w:sz w:val="18"/>
    </w:rPr>
  </w:style>
  <w:style w:type="paragraph" w:customStyle="1" w:styleId="MLink">
    <w:name w:val="MLink"/>
    <w:basedOn w:val="Standard"/>
    <w:pPr>
      <w:spacing w:after="80" w:line="264" w:lineRule="auto"/>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7R5acWgkObY" TargetMode="External"/><Relationship Id="rId3" Type="http://schemas.openxmlformats.org/officeDocument/2006/relationships/styles" Target="styles.xml"/><Relationship Id="rId7" Type="http://schemas.openxmlformats.org/officeDocument/2006/relationships/hyperlink" Target="https://www.morre-musik.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morre-musik.de"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240</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 meinem Drachen kannst Du fliegen | Veranstaltungstexte</dc:title>
  <dc:subject>Veranstaltungstexte und Presseinformationen für Konzertankündigungen</dc:subject>
  <dc:creator>Môrre</dc:creator>
  <cp:keywords/>
  <dc:description>generated by python-docx</dc:description>
  <cp:lastModifiedBy>Moritz Schanz</cp:lastModifiedBy>
  <cp:revision>2</cp:revision>
  <dcterms:created xsi:type="dcterms:W3CDTF">2026-10-14T12:22:00Z</dcterms:created>
  <dcterms:modified xsi:type="dcterms:W3CDTF">2026-10-14T12:22:00Z</dcterms:modified>
  <cp:category/>
</cp:coreProperties>
</file>